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150" w:afterAutospacing="0"/>
        <w:ind w:right="0"/>
        <w:jc w:val="left"/>
        <w:rPr>
          <w:rFonts w:hint="eastAsia" w:asciiTheme="minorEastAsia" w:hAnsiTheme="minorEastAsia" w:cstheme="minorEastAsia"/>
          <w:b/>
          <w:bCs/>
          <w:color w:val="auto"/>
          <w:sz w:val="21"/>
          <w:szCs w:val="21"/>
          <w:shd w:val="clear" w:color="auto" w:fill="FFFFFF"/>
          <w:lang w:val="en-US" w:eastAsia="zh-CN"/>
        </w:rPr>
      </w:pPr>
      <w:r>
        <w:rPr>
          <w:rFonts w:hint="eastAsia" w:asciiTheme="minorEastAsia" w:hAnsiTheme="minorEastAsia" w:cstheme="minorEastAsia"/>
          <w:b/>
          <w:bCs/>
          <w:color w:val="auto"/>
          <w:sz w:val="21"/>
          <w:szCs w:val="21"/>
          <w:shd w:val="clear" w:color="auto" w:fill="FFFFFF"/>
          <w:lang w:val="en-US" w:eastAsia="zh-CN"/>
        </w:rPr>
        <w:t>附件1：</w:t>
      </w:r>
    </w:p>
    <w:p>
      <w:pPr>
        <w:keepNext w:val="0"/>
        <w:keepLines w:val="0"/>
        <w:widowControl/>
        <w:suppressLineNumbers w:val="0"/>
        <w:shd w:val="clear" w:fill="FFFFFF"/>
        <w:spacing w:before="0" w:beforeAutospacing="0" w:after="150" w:afterAutospacing="0"/>
        <w:ind w:right="0"/>
        <w:jc w:val="center"/>
        <w:rPr>
          <w:rFonts w:hint="eastAsia" w:asciiTheme="minorEastAsia" w:hAnsiTheme="minorEastAsia" w:eastAsiaTheme="minorEastAsia" w:cstheme="minorEastAsia"/>
          <w:b/>
          <w:bCs/>
          <w:color w:val="auto"/>
          <w:sz w:val="36"/>
          <w:szCs w:val="36"/>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lang w:val="en-US" w:eastAsia="zh-CN"/>
        </w:rPr>
        <w:t>遵医五院2022年招聘护理人员参考确认操作步骤</w:t>
      </w:r>
    </w:p>
    <w:p>
      <w:pPr>
        <w:keepNext w:val="0"/>
        <w:keepLines w:val="0"/>
        <w:widowControl/>
        <w:suppressLineNumbers w:val="0"/>
        <w:shd w:val="clear" w:fill="FFFFFF"/>
        <w:spacing w:before="0" w:beforeAutospacing="0" w:after="150" w:afterAutospacing="0"/>
        <w:ind w:right="0" w:firstLine="641" w:firstLineChars="200"/>
        <w:jc w:val="left"/>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150" w:afterAutospacing="0"/>
        <w:ind w:right="0" w:firstLine="641" w:firstLineChars="200"/>
        <w:jc w:val="left"/>
        <w:rPr>
          <w:rFonts w:hint="default"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考生：您好！请您于2022年2月25日17时前</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依次完成以下操作步骤加入钉钉“遵医五院2022年招聘交流群”（以下简称“钉钉群”）后续招聘考核的具体事宜将在“钉钉群”内公布。具体操作如下：</w:t>
      </w:r>
    </w:p>
    <w:p>
      <w:pPr>
        <w:keepNext w:val="0"/>
        <w:keepLines w:val="0"/>
        <w:widowControl/>
        <w:suppressLineNumbers w:val="0"/>
        <w:shd w:val="clear" w:fill="FFFFFF"/>
        <w:spacing w:before="0" w:beforeAutospacing="0" w:after="150" w:afterAutospacing="0"/>
        <w:ind w:right="0"/>
        <w:jc w:val="left"/>
        <w:rPr>
          <w:rFonts w:hint="default"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（一）</w:t>
      </w:r>
      <w:r>
        <w:rPr>
          <w:rStyle w:val="5"/>
          <w:rFonts w:hint="eastAsia" w:ascii="华文仿宋" w:hAnsi="华文仿宋" w:eastAsia="华文仿宋" w:cs="华文仿宋"/>
          <w:b/>
          <w:bCs/>
          <w:i w:val="0"/>
          <w:iCs w:val="0"/>
          <w:caps w:val="0"/>
          <w:color w:val="337FE5"/>
          <w:spacing w:val="0"/>
          <w:sz w:val="32"/>
          <w:szCs w:val="32"/>
          <w:u w:val="none"/>
        </w:rPr>
        <w:t>遵医五院招聘管理报名系统</w:t>
      </w:r>
      <w:r>
        <w:rPr>
          <w:rStyle w:val="5"/>
          <w:rFonts w:hint="eastAsia" w:ascii="华文仿宋" w:hAnsi="华文仿宋" w:eastAsia="华文仿宋" w:cs="华文仿宋"/>
          <w:b/>
          <w:bCs/>
          <w:i w:val="0"/>
          <w:iCs w:val="0"/>
          <w:caps w:val="0"/>
          <w:color w:val="337FE5"/>
          <w:spacing w:val="0"/>
          <w:sz w:val="32"/>
          <w:szCs w:val="32"/>
          <w:u w:val="none"/>
          <w:lang w:val="en-US" w:eastAsia="zh-CN"/>
        </w:rPr>
        <w:t>内</w:t>
      </w:r>
      <w:r>
        <w:rPr>
          <w:rStyle w:val="5"/>
          <w:rFonts w:hint="eastAsia" w:ascii="华文仿宋" w:hAnsi="华文仿宋" w:eastAsia="华文仿宋" w:cs="华文仿宋"/>
          <w:b w:val="0"/>
          <w:bCs w:val="0"/>
          <w:i w:val="0"/>
          <w:iCs w:val="0"/>
          <w:caps w:val="0"/>
          <w:color w:val="auto"/>
          <w:spacing w:val="0"/>
          <w:sz w:val="32"/>
          <w:szCs w:val="32"/>
          <w:u w:val="none"/>
          <w:lang w:val="en-US" w:eastAsia="zh-CN"/>
        </w:rPr>
        <w:t>点击</w:t>
      </w:r>
      <w:r>
        <w:rPr>
          <w:rFonts w:hint="eastAsia" w:ascii="仿宋" w:hAnsi="仿宋" w:eastAsia="仿宋" w:cs="仿宋"/>
          <w:b/>
          <w:bCs/>
          <w:color w:val="auto"/>
          <w:sz w:val="32"/>
          <w:szCs w:val="32"/>
          <w:shd w:val="clear" w:color="auto" w:fill="FFFFFF"/>
          <w:lang w:val="en-US" w:eastAsia="zh-CN"/>
        </w:rPr>
        <w:t>“同意参加”字样确认参考。</w:t>
      </w:r>
    </w:p>
    <w:p>
      <w:pPr>
        <w:keepNext w:val="0"/>
        <w:keepLines w:val="0"/>
        <w:widowControl/>
        <w:suppressLineNumbers w:val="0"/>
        <w:shd w:val="clear" w:fill="FFFFFF"/>
        <w:spacing w:before="0" w:beforeAutospacing="0" w:after="150" w:afterAutospacing="0"/>
        <w:ind w:right="0" w:firstLine="640" w:firstLineChars="20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确有意愿来院工作并且愿意服从我院后续招聘工作过程中考核安排的应聘者，请按下图所示位置的地方点击“同意参加”按钮，已确认的无需重复操作。</w:t>
      </w:r>
    </w:p>
    <w:p>
      <w:pPr>
        <w:keepNext w:val="0"/>
        <w:keepLines w:val="0"/>
        <w:widowControl/>
        <w:suppressLineNumbers w:val="0"/>
        <w:shd w:val="clear" w:fill="FFFFFF"/>
        <w:spacing w:before="0" w:beforeAutospacing="0" w:after="150" w:afterAutospacing="0"/>
        <w:ind w:left="0" w:right="0" w:firstLine="560"/>
        <w:jc w:val="right"/>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drawing>
          <wp:inline distT="0" distB="0" distL="114300" distR="114300">
            <wp:extent cx="4575175" cy="3270885"/>
            <wp:effectExtent l="0" t="0" r="9525" b="5715"/>
            <wp:docPr id="2" name="图片 2" descr="d06f948d13390c15fc102d9c2525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6f948d13390c15fc102d9c2525e83"/>
                    <pic:cNvPicPr>
                      <a:picLocks noChangeAspect="1"/>
                    </pic:cNvPicPr>
                  </pic:nvPicPr>
                  <pic:blipFill>
                    <a:blip r:embed="rId4"/>
                    <a:stretch>
                      <a:fillRect/>
                    </a:stretch>
                  </pic:blipFill>
                  <pic:spPr>
                    <a:xfrm>
                      <a:off x="0" y="0"/>
                      <a:ext cx="4575175" cy="3270885"/>
                    </a:xfrm>
                    <a:prstGeom prst="rect">
                      <a:avLst/>
                    </a:prstGeom>
                  </pic:spPr>
                </pic:pic>
              </a:graphicData>
            </a:graphic>
          </wp:inline>
        </w:drawing>
      </w:r>
    </w:p>
    <w:p>
      <w:pPr>
        <w:pStyle w:val="2"/>
        <w:numPr>
          <w:ilvl w:val="0"/>
          <w:numId w:val="0"/>
        </w:numPr>
        <w:shd w:val="clear" w:color="auto" w:fill="FFFFFF"/>
        <w:spacing w:before="0" w:beforeAutospacing="0" w:after="0" w:afterAutospacing="0" w:line="420" w:lineRule="atLeast"/>
        <w:ind w:right="0" w:rightChars="0"/>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（二）“钉钉”APP扫描下方二维码</w:t>
      </w:r>
    </w:p>
    <w:p>
      <w:pPr>
        <w:pStyle w:val="2"/>
        <w:numPr>
          <w:ilvl w:val="0"/>
          <w:numId w:val="0"/>
        </w:numPr>
        <w:shd w:val="clear" w:color="auto" w:fill="FFFFFF"/>
        <w:spacing w:before="0" w:beforeAutospacing="0" w:after="0" w:afterAutospacing="0" w:line="420" w:lineRule="atLeast"/>
        <w:ind w:leftChars="200" w:right="0" w:rightChars="0" w:firstLine="640" w:firstLineChars="200"/>
        <w:rPr>
          <w:rFonts w:hint="default" w:ascii="仿宋" w:hAnsi="仿宋" w:eastAsia="仿宋" w:cs="仿宋"/>
          <w:b/>
          <w:bCs/>
          <w:color w:val="auto"/>
          <w:sz w:val="32"/>
          <w:szCs w:val="32"/>
          <w:shd w:val="clear" w:color="auto" w:fill="FFFFFF"/>
          <w:lang w:val="en-US" w:eastAsia="zh-CN"/>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完成（一）操作后，使用“钉钉”APP扫描二维码申请加入“钉钉群”。(申请入群需填写群昵称，格式如下：姓名+全日制学历+毕业时间。如：张三+大专+2019年，李四+本科+2022年)。</w:t>
      </w:r>
    </w:p>
    <w:p>
      <w:pPr>
        <w:pStyle w:val="2"/>
        <w:numPr>
          <w:ilvl w:val="0"/>
          <w:numId w:val="0"/>
        </w:numPr>
        <w:shd w:val="clear" w:color="auto" w:fill="FFFFFF"/>
        <w:spacing w:before="0" w:beforeAutospacing="0" w:after="0" w:afterAutospacing="0" w:line="420" w:lineRule="atLeast"/>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drawing>
          <wp:inline distT="0" distB="0" distL="114300" distR="114300">
            <wp:extent cx="3279140" cy="4112260"/>
            <wp:effectExtent l="0" t="0" r="10160" b="2540"/>
            <wp:docPr id="1" name="图片 1" descr="lADPJv8gSPa-PK_NBKDNA1s_859_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Jv8gSPa-PK_NBKDNA1s_859_1184"/>
                    <pic:cNvPicPr>
                      <a:picLocks noChangeAspect="1"/>
                    </pic:cNvPicPr>
                  </pic:nvPicPr>
                  <pic:blipFill>
                    <a:blip r:embed="rId5"/>
                    <a:stretch>
                      <a:fillRect/>
                    </a:stretch>
                  </pic:blipFill>
                  <pic:spPr>
                    <a:xfrm>
                      <a:off x="0" y="0"/>
                      <a:ext cx="3279140" cy="4112260"/>
                    </a:xfrm>
                    <a:prstGeom prst="rect">
                      <a:avLst/>
                    </a:prstGeom>
                  </pic:spPr>
                </pic:pic>
              </a:graphicData>
            </a:graphic>
          </wp:inline>
        </w:drawing>
      </w:r>
    </w:p>
    <w:p>
      <w:pPr>
        <w:pStyle w:val="2"/>
        <w:numPr>
          <w:ilvl w:val="0"/>
          <w:numId w:val="0"/>
        </w:numPr>
        <w:shd w:val="clear" w:color="auto" w:fill="FFFFFF"/>
        <w:spacing w:before="0" w:beforeAutospacing="0" w:after="0" w:afterAutospacing="0" w:line="420" w:lineRule="atLeast"/>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提交入群申请后请耐心等待，管理员将</w:t>
      </w:r>
      <w:r>
        <w:rPr>
          <w:rFonts w:hint="eastAsia" w:ascii="仿宋" w:hAnsi="仿宋" w:eastAsia="仿宋" w:cs="仿宋"/>
          <w:b w:val="0"/>
          <w:bCs w:val="0"/>
          <w:color w:val="auto"/>
          <w:sz w:val="32"/>
          <w:szCs w:val="32"/>
          <w:shd w:val="clear" w:color="auto" w:fill="FFFFFF"/>
          <w:lang w:val="en-US" w:eastAsia="zh-CN"/>
        </w:rPr>
        <w:t>于2022年2月26日起</w:t>
      </w:r>
      <w:r>
        <w:rPr>
          <w:rFonts w:hint="eastAsia" w:ascii="仿宋" w:hAnsi="仿宋" w:eastAsia="仿宋" w:cs="仿宋"/>
          <w:color w:val="auto"/>
          <w:sz w:val="32"/>
          <w:szCs w:val="32"/>
          <w:shd w:val="clear" w:color="auto" w:fill="FFFFFF"/>
          <w:lang w:val="en-US" w:eastAsia="zh-CN"/>
        </w:rPr>
        <w:t>根据应聘者完成以上（一）（二）操作情况进行入群资格</w:t>
      </w:r>
      <w:r>
        <w:rPr>
          <w:rFonts w:hint="eastAsia" w:ascii="仿宋" w:hAnsi="仿宋" w:eastAsia="仿宋" w:cs="仿宋"/>
          <w:b w:val="0"/>
          <w:bCs w:val="0"/>
          <w:color w:val="auto"/>
          <w:sz w:val="32"/>
          <w:szCs w:val="32"/>
          <w:shd w:val="clear" w:color="auto" w:fill="FFFFFF"/>
          <w:lang w:val="en-US" w:eastAsia="zh-CN"/>
        </w:rPr>
        <w:t>审核。各位考生</w:t>
      </w:r>
      <w:r>
        <w:rPr>
          <w:rFonts w:hint="eastAsia" w:ascii="仿宋" w:hAnsi="仿宋" w:eastAsia="仿宋" w:cs="仿宋"/>
          <w:color w:val="auto"/>
          <w:sz w:val="32"/>
          <w:szCs w:val="32"/>
          <w:shd w:val="clear" w:color="auto" w:fill="FFFFFF"/>
          <w:lang w:val="en-US" w:eastAsia="zh-CN"/>
        </w:rPr>
        <w:t>进入群，请勿设置消息免打扰，建议设置消息置顶，</w:t>
      </w:r>
      <w:r>
        <w:rPr>
          <w:rFonts w:hint="eastAsia" w:ascii="仿宋" w:hAnsi="仿宋" w:eastAsia="仿宋" w:cs="仿宋"/>
          <w:b w:val="0"/>
          <w:bCs w:val="0"/>
          <w:color w:val="auto"/>
          <w:sz w:val="32"/>
          <w:szCs w:val="32"/>
          <w:shd w:val="clear" w:color="auto" w:fill="FFFFFF"/>
          <w:lang w:val="en-US" w:eastAsia="zh-CN"/>
        </w:rPr>
        <w:t>便于及时收到群消息。</w:t>
      </w:r>
      <w:r>
        <w:rPr>
          <w:rFonts w:hint="eastAsia" w:ascii="仿宋" w:hAnsi="仿宋" w:eastAsia="仿宋" w:cs="仿宋"/>
          <w:color w:val="auto"/>
          <w:sz w:val="32"/>
          <w:szCs w:val="32"/>
          <w:shd w:val="clear" w:color="auto" w:fill="FFFFFF"/>
          <w:lang w:val="en-US" w:eastAsia="zh-CN"/>
        </w:rPr>
        <w:t>请及时修改群名片，不规范名片的无法确认其身份将会被移群，敬请谅解。</w:t>
      </w:r>
    </w:p>
    <w:p>
      <w:pPr>
        <w:pStyle w:val="2"/>
        <w:numPr>
          <w:ilvl w:val="0"/>
          <w:numId w:val="0"/>
        </w:numPr>
        <w:shd w:val="clear" w:color="auto" w:fill="FFFFFF"/>
        <w:spacing w:before="0" w:beforeAutospacing="0" w:after="0" w:afterAutospacing="0" w:line="420" w:lineRule="atLeast"/>
        <w:ind w:firstLine="640" w:firstLineChars="200"/>
      </w:pPr>
      <w:r>
        <w:rPr>
          <w:rFonts w:hint="eastAsia" w:ascii="仿宋" w:hAnsi="仿宋" w:eastAsia="仿宋" w:cs="仿宋"/>
          <w:color w:val="auto"/>
          <w:sz w:val="32"/>
          <w:szCs w:val="32"/>
          <w:shd w:val="clear" w:color="auto" w:fill="FFFFFF"/>
          <w:lang w:val="en-US" w:eastAsia="zh-CN"/>
        </w:rPr>
        <w:t>本操作步骤的解释权归遵医五院人事科所有，确因系统问题无法完成以上操作的，可咨询朱老师：0756-6277629。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221F6"/>
    <w:rsid w:val="2B5B0136"/>
    <w:rsid w:val="334D70C8"/>
    <w:rsid w:val="55C17BC8"/>
    <w:rsid w:val="58F21E39"/>
    <w:rsid w:val="6996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2022-02-21T13:59:00Z</dcterms:created>
  <dc:creator>朱芳丽</dc:creator>
  <cp:lastModifiedBy>。茱</cp:lastModifiedBy>
  <dcterms:modified xsi:type="dcterms:W3CDTF">2022-02-22T08:27:14Z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998F16E80D224805A96BB4D578A3B5B0</vt:lpwstr>
  </property>
</Properties>
</file>