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lang w:eastAsia="zh-CN"/>
        </w:rPr>
      </w:pPr>
    </w:p>
    <w:p>
      <w:pPr>
        <w:rPr>
          <w:rFonts w:hint="eastAsia" w:ascii="宋体" w:hAnsi="宋体" w:eastAsia="宋体"/>
          <w:b/>
          <w:lang w:eastAsia="zh-CN"/>
        </w:rPr>
      </w:pPr>
    </w:p>
    <w:tbl>
      <w:tblPr>
        <w:tblStyle w:val="7"/>
        <w:tblW w:w="99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59"/>
        <w:gridCol w:w="6073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bookmarkStart w:id="0" w:name="RANGE!A2"/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序号</w:t>
            </w:r>
            <w:bookmarkEnd w:id="0"/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设备名称</w:t>
            </w:r>
          </w:p>
        </w:tc>
        <w:tc>
          <w:tcPr>
            <w:tcW w:w="6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主要参数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 xml:space="preserve">保修期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办公电脑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产品类型 商用电脑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操作系统 预装Windows 10 Home 64bit（64位家庭版）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处理器</w:t>
            </w: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: 型号 Intel 酷睿i5 10400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CPU频率 2.9GHz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存储设备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内存容量 8GB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内存类型 DDR4 2666MHz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硬盘容量 512G SSD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硬盘描述 固态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网络通信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有线网卡 1000Mbps以太网卡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数据接口 6×USB2.0，4×USB3.0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音频接口 1×耳机输出接口，1×麦克风输入接口，3×音频接口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视频接口 1×VGA，1×HDMI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网络接口 1×RJ45（网络接口）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其它接口 2×PS/2，1×COM串口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办公电脑一体机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333333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lang w:eastAsia="zh-CN" w:bidi="ar-SA"/>
              </w:rPr>
              <w:t>处理器：11代英特尔酷睿i5-11320H CPU核心数四核速度2.4GHz三级缓存8MB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333333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lang w:eastAsia="zh-CN" w:bidi="ar-SA"/>
              </w:rPr>
              <w:t>操作系统：Windows 11 家庭中文版/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333333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lang w:eastAsia="zh-CN" w:bidi="ar-SA"/>
              </w:rPr>
              <w:t>硬盘：512G SSD，显卡集成：集成锐炬Xe高性能显卡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333333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lang w:eastAsia="zh-CN" w:bidi="ar-SA"/>
              </w:rPr>
              <w:t>内存：内存：16G(8Gx2)/ 插槽数量2个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333333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lang w:eastAsia="zh-CN" w:bidi="ar-SA"/>
              </w:rPr>
              <w:t>显示器：27英寸，分辨率1920*1080dpi(全高清）后面接口：支持RJ45接口，视频接口HDMI，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333333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lang w:eastAsia="zh-CN" w:bidi="ar-SA"/>
              </w:rPr>
              <w:t>USB:4个，RJ45口1个，摄像头：IR 720P摄像头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highlight w:val="none"/>
                <w:shd w:val="clear" w:color="auto" w:fill="auto"/>
                <w:lang w:eastAsia="zh-TW" w:bidi="ar-SA"/>
              </w:rPr>
            </w:pP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highlight w:val="none"/>
                <w:shd w:val="clear" w:color="auto" w:fill="auto"/>
                <w:lang w:eastAsia="zh-CN" w:bidi="ar-SA"/>
              </w:rPr>
            </w:pP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highlight w:val="none"/>
                <w:shd w:val="clear" w:color="auto" w:fill="auto"/>
                <w:lang w:eastAsia="zh-TW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3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云服务器主机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处理器：第十代智能英特尔i3四核八线程3.6G处理器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硬盘：256GB SSD，可扩2.5寸硬盘（256G/512G SSD或1T/2T HD）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分辨率:1920*1080@60Hz（VGA），4096*2160@30Hz（HDMI）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电源接口:1*DC电源接口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网络接口:1*10M/100M/1000M 自适应以太网口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操作系统：内置Win10、Win7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尺寸(长*宽*高)：200mm*200mm*44.4mm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内存：16GB，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无线：Wi-Fi 5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USB接口：4*USB3.0，4*USB2.0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耳麦接口：1*3.5mm耳机插孔，1*3.5mm麦克风插孔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视频接口：1*VGA视频输出口 ，1*HDMI视频输出口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4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云服务工作站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处理器：第十代智能英特尔i5六核十二线程2.9G处理器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硬盘：256GB SSD，可扩2.5寸硬盘（256G/512G SSD或1T/2T HD）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分辨率：1920*1080@60Hz（VGA），4096*2160@30Hz（HDMI）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电源接口：1*DC电源接口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网络接口：1*10M/100M/1000M 自适应以太网口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操作系统：内置Win10、Win7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尺寸(长*宽*高)：200mm*200mm*44.4mm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内存：8GB，可扩展4G/8G/16G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无线：Wi-Fi 5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USB接口：4*USB3.0，4*USB2.0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耳麦接口：1*3.5mm耳机插孔，1*3.5mm麦克风插孔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视频接口：1*VGA视频输出口 ，1*HDMI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5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显示器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液晶显示器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液晶面板类型:IPS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液晶面板型号:L&amp;T LM238WF2-S5A1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液晶面板有效面积:527.04mm* 296.46mm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主板Scaler:MST TSUMO58FDT9-8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电源板IC:MPS DC/DC MP2330GTL-Z 3A 24V SOT583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接口类型:HDMI/VGA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6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显示器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类型：广视角显示器 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屏幕尺寸：29.5英寸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液晶面板：VA 背光类型 LED背光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屏幕类型：2K 分辨率 2560×1600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屏幕比例：21:9（超宽屏）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最大色彩：16.7M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色域：sRGB：110％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平均亮度(cd/m2) 250cd/㎡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可视角度(水平/垂直) 176/170°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安装标准：支持（100×100mm）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视频接口：HDMI×3，Displayport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其它接口：音频接口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外形设计：黑色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产品尺寸：775×159×466mm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7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显示器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尺寸 21.5英寸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屏幕比例 16:9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接口类型 15针 D-Sub(VGA),24针 DVI-D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性能参数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面板类型 VA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点距 0.248mm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亮度 250cd/m2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典型对比度 3000:1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分辨率 1920×1080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水平可视角度 178度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色数 16.7百万色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背光类型 WLED(LED背光)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8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显示器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产品类型 LED显示器，广视角显示器，护眼显示器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全保三年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产品定位 商务办公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屏幕尺寸 23.8英寸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最佳分辨率 1920x1080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屏幕比例 16:9（宽屏）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高清标准 1080p（全高清）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面板类型 IPS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动态对比度 300万:1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静态对比度 1000:1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显示参数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亮度 250cd/㎡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可视角度 178/178°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显示颜色 16.7M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色域 NTSC：72％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接口参数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视频接口 HDMI， VGA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外观规格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机身颜色 黑色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9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条码打印机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产品类型 桌面打印机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打印方式 热敏或热转印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打印分辨率 203dpi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打印速度 76mm/s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打印宽度 104mm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打印长度 1092mm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打印性能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字体/字符集 5种内建文数字字体，国际标准字符集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通讯接口 USB，串行接口，并行接口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存储 4MB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forX2000V，Argokee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10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热敏打印机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打印方式:热敏及热转印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字符集:中文GB18030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打印速度:150mm/s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打印宽度:108mm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进纸宽度:118mm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条形码:一维码、二维码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纸卷外径:127mm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碳带长度:300m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标配接口：USB接口、串口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选配接口：并口、网口、蓝牙、WIFI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尺寸：230(宽)×290(长)×176(高)mm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重量：3.0Kg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11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标签打印机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产品类型 桌面打印机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打印方式 热敏或热转印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打印分辨率 203dpi（8点/毫米）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打印速度 102mm/s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打印宽度 104mm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打印长度 991mm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12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黑白激光—体机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手动双面打印 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涵盖功能 打印/复印/扫描/传真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最大纸张尺寸 A4 标配内存 128MB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处理器 600MHz 最大月印量(标称) 达到8000页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接口类型 USB2.0， 10Base-T/100Base-TX（RJ-45网络接口）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打印参数 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黑白打印速度 黑白打印速度：20ppm 打印分辨率(dpi) 600×600dpi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首页打印时间 9.5秒 网络功能 有线网络打印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复印参数 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复印速度 20cpm 复印分辨率(dpi) 黑白：300×300dpi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彩色：400×600dpi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连续复印(页) 1-99页 复印缩放 25-400%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扫描参数 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扫描类型 有扫描速度 黑白：7ppm，彩色：5ppm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扫描分辨率 1200×1200dpi 扫描尺寸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平板：216×297mm（最大）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ADF：216×356mm（最大），152×114mm（最小）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扫描格式 JPG，PDF，TIF，PNG，BMP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其他扫描功能 扫描类型：平板+馈纸式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传真参数 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调制解调器速度(bps) 33.6kbps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传真分辨率 300×300dpi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纸张处理 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介质类型 纸张（普通纸，LaserJet），信封，透明胶片，标签，明信片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 xml:space="preserve">自动供纸器 支持，最多35页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13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黑白激光打印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产品类型 黑白激光打印机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产品定位 家用/商用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最大打印幅面 A4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最高分辨率 1200×1200dpi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黑白打印速度 33ppm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彩色打印速度 28.7ppm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内存 1GB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双面打印 自动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网络功能 无线/有线网络打印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无线功能 Airprint，Mopria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打印性能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预热时间 14秒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首页打印时间 小于5.4秒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打印语言 PCL5e，PCL6，UFR II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月打印负荷 8000页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接口类型 USB2.0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14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针式打印机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打印方式 点阵击打式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全保两年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打印宽度 80列（在10cpi下）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打印针数 24针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可靠性 打印头寿命：4亿次/针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色带性能 色带型号：S015634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色带寿命：200万字符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复写能力 4份（1份原件+3份拷贝）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缓冲区 128KB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接口类型 USB2.0，IEEE1284双向并口，串行接口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15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针式打印机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产品类型 票据针式打印机（平推式）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全保两年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打印方式 点阵击打式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打印方向 双向逻辑查找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打印宽度 82列（在10cpi下）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打印针数 24针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可靠性 打印头寿命：4亿次/针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色带性能 色带型号：色带芯S015290/S010076，色带架：S015290/S015583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色带寿命：400万字符（信函模式），800万字符（草体模式）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复写能力 7份（1份原件+6份拷贝）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16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扫描仪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产品类型：馈纸式双面彩色扫描仪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扫描速度：26ppm/70ipm* (200/300dpi黑白/灰度/彩色)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扫描元件：CIS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光源：RGB LED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光学分辨率：600 × 600dpi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像素深度：输入：10位/8位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A3扫描：支持（使用文档保护页）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长纸扫描：6096mm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进纸器容量：50页 (27-80g/m2)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17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扫描仪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产品类型：馈纸式双面彩色扫描仪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扫描速度：35ppm/70ipm* (200/300dpi黑白/灰度/彩色)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扫描元件：CIS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光源：RGB LED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光学分辨率：600 × 600dpi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像素深度：输入：10位/8位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A3扫描：支持（使用文档保护页）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长纸扫描：6096mm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进纸器容量：50页 (27-80g/m2)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18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投影仪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产品类型 商务投影机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投影技术 3LCD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亮度 3600流明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对比度 15000:1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标准分辨率 XGA（1024*768）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光源参数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光源功率 210W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变焦方式 手动变焦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投影距离 2.94m-3.98m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屏幕比例 4:3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画面调节 四向矫正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投影方式 正投，背投，吊顶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19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投影仪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产品类型 商务投影机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投影技术 3LCD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亮度 3700流明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亮度均匀值 85%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对比度 16000:1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标准分辨率 WXGA（1280*800）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光源参数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光源功率 215W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投影参数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变焦方式 手动变焦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变焦比 1.2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光圈范围 F=1.49-1.72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实际焦距 f=16.9-20.28mm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投射比 1.30 - 1.56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投影距离 2.81m-3.38m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屏幕比例 16:10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画面调节 四向矫正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投影方式 正投，背投，吊顶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20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TW" w:bidi="ar-SA"/>
              </w:rPr>
              <w:t>碎纸机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碎纸效果 2×6mm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碎纸能力 7张/次（A4，70g）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碎纸速度 3.5米/分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碎纸宽度 220mm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碎纸箱容积 22L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保密等级 5级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产品颜色 黑色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21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TW" w:bidi="ar-SA"/>
              </w:rPr>
              <w:t>碎纸机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碎纸方式 碎状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碎纸效果 4×38mm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碎纸能力 15张/次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碎纸速度 3.5米/分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碎纸宽度 220mm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碎纸箱容积 26L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连续碎纸时间 10min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产品颜色 黑色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22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TW" w:bidi="ar-SA"/>
              </w:rPr>
              <w:t>扫描枪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 xml:space="preserve">平板式 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 xml:space="preserve">光源类型LED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 xml:space="preserve">解码能力CODE128 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23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TW" w:bidi="ar-SA"/>
              </w:rPr>
              <w:t>扫描枪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设备类型 通用扫描器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扫描速率 75线/秒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扫描方式 单线扫描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接口 串口或USB接口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24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TW" w:bidi="ar-SA"/>
              </w:rPr>
              <w:t>扫描枪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设备类型 条码扫描器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扫描速率 230次/秒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扫描方式 影像式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景深 40-300mm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接口 USB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精度 5mil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机械/电气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提示方式 蜂鸣器，指示灯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电池 1800mAH锂电池</w:t>
            </w: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　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身份证阅读卡器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居民身份证阅读器二代证读卡器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全保一年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26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-SA"/>
              </w:rPr>
              <w:t>身份证阅读卡器</w:t>
            </w:r>
          </w:p>
        </w:tc>
        <w:tc>
          <w:tcPr>
            <w:tcW w:w="6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CN" w:bidi="ar-SA"/>
              </w:rPr>
              <w:t>可阅读居民身份证，港澳居民居住证，社保卡，医疗疫苗接种身份登记平台信息录入读取的工作场景。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eastAsia="zh-TW" w:bidi="ar-SA"/>
              </w:rPr>
              <w:t>全保一年</w:t>
            </w:r>
          </w:p>
        </w:tc>
      </w:tr>
    </w:tbl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ascii="宋体" w:hAnsi="宋体" w:eastAsia="宋体"/>
          <w:b/>
          <w:lang w:eastAsia="zh-CN"/>
        </w:rPr>
      </w:pPr>
    </w:p>
    <w:p>
      <w:pPr>
        <w:rPr>
          <w:rFonts w:hint="eastAsia" w:ascii="宋体" w:hAnsi="宋体" w:eastAsia="宋体"/>
          <w:b/>
          <w:lang w:eastAsia="zh-CN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jQ4Y2NhZjJjYzAzZjI1NTRkMjAxODQ3OWI5ZDcifQ=="/>
  </w:docVars>
  <w:rsids>
    <w:rsidRoot w:val="002556FB"/>
    <w:rsid w:val="00007D51"/>
    <w:rsid w:val="00033F87"/>
    <w:rsid w:val="00041ECB"/>
    <w:rsid w:val="00046BD8"/>
    <w:rsid w:val="000568FC"/>
    <w:rsid w:val="00057B50"/>
    <w:rsid w:val="00063738"/>
    <w:rsid w:val="00063B63"/>
    <w:rsid w:val="000B44CC"/>
    <w:rsid w:val="000B5165"/>
    <w:rsid w:val="000E0DE2"/>
    <w:rsid w:val="000F10D5"/>
    <w:rsid w:val="000F1C19"/>
    <w:rsid w:val="000F4486"/>
    <w:rsid w:val="000F6157"/>
    <w:rsid w:val="001034B9"/>
    <w:rsid w:val="00105088"/>
    <w:rsid w:val="00110506"/>
    <w:rsid w:val="00130EC1"/>
    <w:rsid w:val="00141064"/>
    <w:rsid w:val="00150B61"/>
    <w:rsid w:val="00167151"/>
    <w:rsid w:val="00186A94"/>
    <w:rsid w:val="001A5194"/>
    <w:rsid w:val="001C5909"/>
    <w:rsid w:val="001E6749"/>
    <w:rsid w:val="001F19FA"/>
    <w:rsid w:val="001F62CF"/>
    <w:rsid w:val="00232EC0"/>
    <w:rsid w:val="002427FE"/>
    <w:rsid w:val="00246AF1"/>
    <w:rsid w:val="002556FB"/>
    <w:rsid w:val="002A047E"/>
    <w:rsid w:val="002A4466"/>
    <w:rsid w:val="002D73F9"/>
    <w:rsid w:val="003318EF"/>
    <w:rsid w:val="00354E76"/>
    <w:rsid w:val="003A1945"/>
    <w:rsid w:val="003D35F7"/>
    <w:rsid w:val="003F26E3"/>
    <w:rsid w:val="00415398"/>
    <w:rsid w:val="00462D14"/>
    <w:rsid w:val="00463CC7"/>
    <w:rsid w:val="004E71C0"/>
    <w:rsid w:val="005005AF"/>
    <w:rsid w:val="00510D10"/>
    <w:rsid w:val="00536513"/>
    <w:rsid w:val="00556414"/>
    <w:rsid w:val="005659F0"/>
    <w:rsid w:val="005854B6"/>
    <w:rsid w:val="0059552A"/>
    <w:rsid w:val="005B214A"/>
    <w:rsid w:val="005E7B02"/>
    <w:rsid w:val="005F27FC"/>
    <w:rsid w:val="005F721A"/>
    <w:rsid w:val="006033AD"/>
    <w:rsid w:val="006104E1"/>
    <w:rsid w:val="00621F92"/>
    <w:rsid w:val="006348E3"/>
    <w:rsid w:val="00646F95"/>
    <w:rsid w:val="00662714"/>
    <w:rsid w:val="00672ED3"/>
    <w:rsid w:val="006A3AD8"/>
    <w:rsid w:val="006A4EDF"/>
    <w:rsid w:val="006E3F7A"/>
    <w:rsid w:val="007225AB"/>
    <w:rsid w:val="00732FAF"/>
    <w:rsid w:val="00777DDD"/>
    <w:rsid w:val="007B042C"/>
    <w:rsid w:val="007B7CFD"/>
    <w:rsid w:val="007C70B1"/>
    <w:rsid w:val="008132A5"/>
    <w:rsid w:val="0082739A"/>
    <w:rsid w:val="00833A18"/>
    <w:rsid w:val="00836E83"/>
    <w:rsid w:val="0084528B"/>
    <w:rsid w:val="00871649"/>
    <w:rsid w:val="0088150C"/>
    <w:rsid w:val="00897C34"/>
    <w:rsid w:val="008B296E"/>
    <w:rsid w:val="008D154A"/>
    <w:rsid w:val="00910C6C"/>
    <w:rsid w:val="00937323"/>
    <w:rsid w:val="00943872"/>
    <w:rsid w:val="009743EA"/>
    <w:rsid w:val="009C6ECA"/>
    <w:rsid w:val="009D0166"/>
    <w:rsid w:val="009D29B9"/>
    <w:rsid w:val="009E20F3"/>
    <w:rsid w:val="009E251C"/>
    <w:rsid w:val="00A07CDB"/>
    <w:rsid w:val="00A229D5"/>
    <w:rsid w:val="00A32822"/>
    <w:rsid w:val="00A45E03"/>
    <w:rsid w:val="00A6305C"/>
    <w:rsid w:val="00AC4EF3"/>
    <w:rsid w:val="00AE33F4"/>
    <w:rsid w:val="00B24EBC"/>
    <w:rsid w:val="00B5618D"/>
    <w:rsid w:val="00B655B8"/>
    <w:rsid w:val="00B716C1"/>
    <w:rsid w:val="00BB0D2D"/>
    <w:rsid w:val="00BD5995"/>
    <w:rsid w:val="00BE2B46"/>
    <w:rsid w:val="00BE3A4E"/>
    <w:rsid w:val="00C214D0"/>
    <w:rsid w:val="00C41BE7"/>
    <w:rsid w:val="00C54ECA"/>
    <w:rsid w:val="00C56E0C"/>
    <w:rsid w:val="00C605B6"/>
    <w:rsid w:val="00C71CAA"/>
    <w:rsid w:val="00C72BB6"/>
    <w:rsid w:val="00CE430F"/>
    <w:rsid w:val="00D46BDB"/>
    <w:rsid w:val="00D704E7"/>
    <w:rsid w:val="00D946D6"/>
    <w:rsid w:val="00DC75E0"/>
    <w:rsid w:val="00DD0E84"/>
    <w:rsid w:val="00DD7F0C"/>
    <w:rsid w:val="00DF2D9C"/>
    <w:rsid w:val="00E121A2"/>
    <w:rsid w:val="00E926E6"/>
    <w:rsid w:val="00E949D2"/>
    <w:rsid w:val="00E96F6E"/>
    <w:rsid w:val="00E976B2"/>
    <w:rsid w:val="00EE2549"/>
    <w:rsid w:val="00F232BE"/>
    <w:rsid w:val="00F54158"/>
    <w:rsid w:val="00F72195"/>
    <w:rsid w:val="00F9173A"/>
    <w:rsid w:val="00FC3B20"/>
    <w:rsid w:val="41160A7E"/>
    <w:rsid w:val="5F411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3"/>
    <w:link w:val="10"/>
    <w:qFormat/>
    <w:uiPriority w:val="99"/>
    <w:pPr>
      <w:keepNext/>
      <w:keepLines/>
      <w:widowControl/>
      <w:spacing w:line="533" w:lineRule="auto"/>
      <w:ind w:left="840" w:right="-240"/>
      <w:outlineLvl w:val="1"/>
    </w:pPr>
    <w:rPr>
      <w:rFonts w:ascii="Arial" w:hAnsi="Arial" w:eastAsia="宋体"/>
      <w:b/>
      <w:color w:val="auto"/>
      <w:spacing w:val="-10"/>
      <w:kern w:val="28"/>
      <w:sz w:val="18"/>
      <w:szCs w:val="20"/>
      <w:lang w:eastAsia="zh-CN" w:bidi="ar-SA"/>
    </w:rPr>
  </w:style>
  <w:style w:type="paragraph" w:styleId="4">
    <w:name w:val="heading 5"/>
    <w:basedOn w:val="1"/>
    <w:next w:val="1"/>
    <w:link w:val="1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Char"/>
    <w:basedOn w:val="8"/>
    <w:link w:val="3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0">
    <w:name w:val="标题 2 Char"/>
    <w:basedOn w:val="8"/>
    <w:link w:val="2"/>
    <w:qFormat/>
    <w:uiPriority w:val="99"/>
    <w:rPr>
      <w:rFonts w:ascii="Arial" w:hAnsi="Arial" w:eastAsia="宋体" w:cs="Times New Roman"/>
      <w:b/>
      <w:spacing w:val="-10"/>
      <w:kern w:val="28"/>
      <w:sz w:val="18"/>
      <w:szCs w:val="20"/>
    </w:rPr>
  </w:style>
  <w:style w:type="character" w:customStyle="1" w:styleId="11">
    <w:name w:val="标题 5 Char"/>
    <w:basedOn w:val="8"/>
    <w:link w:val="4"/>
    <w:semiHidden/>
    <w:qFormat/>
    <w:uiPriority w:val="9"/>
    <w:rPr>
      <w:rFonts w:ascii="Times New Roman" w:hAnsi="Times New Roman" w:eastAsia="Times New Roman" w:cs="Times New Roman"/>
      <w:b/>
      <w:bCs/>
      <w:color w:val="000000"/>
      <w:sz w:val="28"/>
      <w:szCs w:val="28"/>
      <w:lang w:eastAsia="en-US" w:bidi="en-US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4">
    <w:name w:val="Other|1_"/>
    <w:basedOn w:val="8"/>
    <w:link w:val="15"/>
    <w:qFormat/>
    <w:uiPriority w:val="0"/>
    <w:rPr>
      <w:sz w:val="18"/>
      <w:szCs w:val="18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rPr>
      <w:rFonts w:asciiTheme="minorHAnsi" w:hAnsiTheme="minorHAnsi" w:eastAsiaTheme="minorEastAsia" w:cstheme="minorBidi"/>
      <w:color w:val="auto"/>
      <w:kern w:val="2"/>
      <w:sz w:val="18"/>
      <w:szCs w:val="18"/>
      <w:lang w:val="zh-TW" w:eastAsia="zh-TW" w:bidi="zh-TW"/>
    </w:rPr>
  </w:style>
  <w:style w:type="character" w:customStyle="1" w:styleId="16">
    <w:name w:val="Heading #1|1_"/>
    <w:basedOn w:val="8"/>
    <w:link w:val="17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17">
    <w:name w:val="Heading #1|1"/>
    <w:basedOn w:val="1"/>
    <w:link w:val="16"/>
    <w:qFormat/>
    <w:uiPriority w:val="0"/>
    <w:pPr>
      <w:spacing w:after="100"/>
      <w:outlineLvl w:val="0"/>
    </w:pPr>
    <w:rPr>
      <w:rFonts w:ascii="宋体" w:hAnsi="宋体" w:eastAsia="宋体" w:cs="宋体"/>
      <w:color w:val="auto"/>
      <w:kern w:val="2"/>
      <w:sz w:val="21"/>
      <w:szCs w:val="22"/>
      <w:lang w:val="zh-TW" w:eastAsia="zh-TW" w:bidi="zh-TW"/>
    </w:rPr>
  </w:style>
  <w:style w:type="character" w:customStyle="1" w:styleId="18">
    <w:name w:val="Body text|2_"/>
    <w:basedOn w:val="8"/>
    <w:link w:val="19"/>
    <w:qFormat/>
    <w:uiPriority w:val="0"/>
    <w:rPr>
      <w:sz w:val="18"/>
      <w:szCs w:val="18"/>
    </w:rPr>
  </w:style>
  <w:style w:type="paragraph" w:customStyle="1" w:styleId="19">
    <w:name w:val="Body text|2"/>
    <w:basedOn w:val="1"/>
    <w:link w:val="18"/>
    <w:qFormat/>
    <w:uiPriority w:val="0"/>
    <w:pPr>
      <w:spacing w:after="320"/>
      <w:ind w:firstLine="14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character" w:customStyle="1" w:styleId="20">
    <w:name w:val="Body text|1_"/>
    <w:basedOn w:val="8"/>
    <w:link w:val="21"/>
    <w:qFormat/>
    <w:uiPriority w:val="0"/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21">
    <w:name w:val="Body text|1"/>
    <w:basedOn w:val="1"/>
    <w:link w:val="20"/>
    <w:qFormat/>
    <w:uiPriority w:val="0"/>
    <w:pPr>
      <w:spacing w:after="280"/>
      <w:ind w:firstLine="140"/>
    </w:pPr>
    <w:rPr>
      <w:rFonts w:ascii="宋体" w:hAnsi="宋体" w:eastAsia="宋体" w:cs="宋体"/>
      <w:color w:val="auto"/>
      <w:kern w:val="2"/>
      <w:sz w:val="18"/>
      <w:szCs w:val="18"/>
      <w:lang w:val="zh-TW" w:eastAsia="zh-TW" w:bidi="zh-TW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2954</Words>
  <Characters>4619</Characters>
  <Lines>51</Lines>
  <Paragraphs>14</Paragraphs>
  <TotalTime>126</TotalTime>
  <ScaleCrop>false</ScaleCrop>
  <LinksUpToDate>false</LinksUpToDate>
  <CharactersWithSpaces>4972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2022-05-26T07:28:00Z</dcterms:created>
  <dc:creator>hxf</dc:creator>
  <cp:lastModifiedBy>华仔</cp:lastModifiedBy>
  <dcterms:modified xsi:type="dcterms:W3CDTF">2022-06-13T08:15:50Z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E91EE7CC7EBF41BD9D66A9349C97635D</vt:lpwstr>
  </property>
</Properties>
</file>