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/>
          <w:b/>
          <w:sz w:val="24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/>
          <w:b/>
          <w:sz w:val="24"/>
        </w:rPr>
        <w:t>附件</w:t>
      </w:r>
      <w:r>
        <w:rPr>
          <w:rFonts w:hint="eastAsia" w:ascii="仿宋" w:hAnsi="仿宋" w:eastAsia="仿宋"/>
          <w:b/>
          <w:sz w:val="24"/>
          <w:lang w:val="en-US" w:eastAsia="zh-CN"/>
        </w:rPr>
        <w:t>一</w:t>
      </w:r>
    </w:p>
    <w:p>
      <w:pPr>
        <w:jc w:val="center"/>
        <w:rPr>
          <w:rFonts w:ascii="华文楷体" w:hAnsi="华文楷体" w:eastAsia="华文楷体"/>
          <w:b/>
          <w:sz w:val="36"/>
          <w:szCs w:val="36"/>
        </w:rPr>
      </w:pPr>
      <w:r>
        <w:rPr>
          <w:rFonts w:hint="eastAsia" w:ascii="华文楷体" w:hAnsi="华文楷体" w:eastAsia="华文楷体"/>
          <w:b/>
          <w:sz w:val="36"/>
          <w:szCs w:val="36"/>
          <w:lang w:val="en-US" w:eastAsia="zh-CN"/>
        </w:rPr>
        <w:t>遵义医科大学第五附属（珠海）医院</w:t>
      </w:r>
      <w:r>
        <w:rPr>
          <w:rFonts w:hint="eastAsia" w:ascii="华文楷体" w:hAnsi="华文楷体" w:eastAsia="华文楷体"/>
          <w:b/>
          <w:sz w:val="36"/>
          <w:szCs w:val="36"/>
          <w:u w:val="single"/>
          <w:lang w:val="en-US" w:eastAsia="zh-CN"/>
        </w:rPr>
        <w:t xml:space="preserve">               </w:t>
      </w:r>
      <w:r>
        <w:rPr>
          <w:rFonts w:hint="eastAsia" w:ascii="华文楷体" w:hAnsi="华文楷体" w:eastAsia="华文楷体"/>
          <w:b/>
          <w:sz w:val="36"/>
          <w:szCs w:val="36"/>
        </w:rPr>
        <w:t>报名信息登记表</w:t>
      </w:r>
    </w:p>
    <w:p>
      <w:pPr>
        <w:jc w:val="center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24"/>
        </w:rPr>
        <w:t>项目编号：〔202</w:t>
      </w:r>
      <w:r>
        <w:rPr>
          <w:rFonts w:hint="eastAsia" w:ascii="仿宋" w:hAnsi="仿宋" w:eastAsia="仿宋" w:cs="仿宋"/>
          <w:b/>
          <w:sz w:val="24"/>
          <w:lang w:val="en-US" w:eastAsia="zh-CN"/>
        </w:rPr>
        <w:t>4</w:t>
      </w:r>
      <w:r>
        <w:rPr>
          <w:rFonts w:hint="eastAsia" w:ascii="仿宋" w:hAnsi="仿宋" w:eastAsia="仿宋" w:cs="仿宋"/>
          <w:b/>
          <w:sz w:val="24"/>
        </w:rPr>
        <w:t>〕</w:t>
      </w:r>
      <w:r>
        <w:rPr>
          <w:rFonts w:hint="eastAsia" w:ascii="仿宋" w:hAnsi="仿宋" w:eastAsia="仿宋" w:cs="仿宋"/>
          <w:b/>
          <w:sz w:val="24"/>
          <w:lang w:eastAsia="zh-CN"/>
        </w:rPr>
        <w:t>调研</w:t>
      </w:r>
      <w:r>
        <w:rPr>
          <w:rFonts w:hint="eastAsia" w:ascii="仿宋" w:hAnsi="仿宋" w:eastAsia="仿宋" w:cs="仿宋"/>
          <w:b/>
          <w:sz w:val="24"/>
        </w:rPr>
        <w:t>设备</w:t>
      </w:r>
      <w:r>
        <w:rPr>
          <w:rFonts w:hint="eastAsia" w:ascii="仿宋" w:hAnsi="仿宋" w:eastAsia="仿宋" w:cs="仿宋"/>
          <w:b/>
          <w:sz w:val="24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b/>
          <w:sz w:val="24"/>
        </w:rPr>
        <w:t xml:space="preserve">号 </w:t>
      </w:r>
      <w:r>
        <w:rPr>
          <w:rFonts w:hint="eastAsia" w:ascii="仿宋" w:hAnsi="仿宋" w:eastAsia="仿宋" w:cs="仿宋"/>
          <w:b/>
          <w:sz w:val="32"/>
          <w:szCs w:val="32"/>
        </w:rPr>
        <w:t xml:space="preserve"> </w:t>
      </w:r>
    </w:p>
    <w:p>
      <w:pPr>
        <w:jc w:val="center"/>
        <w:rPr>
          <w:rFonts w:hint="eastAsia" w:ascii="仿宋" w:hAnsi="仿宋" w:eastAsia="仿宋" w:cs="仿宋"/>
          <w:b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"/>
          <w:b/>
          <w:sz w:val="32"/>
          <w:szCs w:val="32"/>
        </w:rPr>
      </w:pP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2622"/>
        <w:gridCol w:w="1332"/>
        <w:gridCol w:w="1977"/>
        <w:gridCol w:w="2235"/>
        <w:gridCol w:w="3348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78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2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采购单位（医院等）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采购时间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数量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成交价格</w:t>
            </w:r>
          </w:p>
        </w:tc>
        <w:tc>
          <w:tcPr>
            <w:tcW w:w="334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配置与我院方案异同点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78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262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348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vMerge w:val="restart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color w:val="C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1.列举成交项目须为同品牌型号或具备参考性项目；</w:t>
            </w:r>
          </w:p>
          <w:p>
            <w:pPr>
              <w:jc w:val="left"/>
              <w:rPr>
                <w:rFonts w:ascii="仿宋" w:hAnsi="仿宋" w:eastAsia="仿宋"/>
                <w:b/>
                <w:color w:val="C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2.重点列举省内三甲医院成交记录（最少</w:t>
            </w:r>
            <w:r>
              <w:rPr>
                <w:rFonts w:ascii="仿宋" w:hAnsi="仿宋" w:eastAsia="仿宋"/>
                <w:b/>
                <w:color w:val="C00000"/>
                <w:sz w:val="24"/>
              </w:rPr>
              <w:t>提供三</w:t>
            </w: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家</w:t>
            </w:r>
            <w:r>
              <w:rPr>
                <w:rFonts w:ascii="仿宋" w:hAnsi="仿宋" w:eastAsia="仿宋"/>
                <w:b/>
                <w:color w:val="C00000"/>
                <w:sz w:val="24"/>
              </w:rPr>
              <w:t>医院近</w:t>
            </w: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3年</w:t>
            </w:r>
            <w:r>
              <w:rPr>
                <w:rFonts w:ascii="仿宋" w:hAnsi="仿宋" w:eastAsia="仿宋"/>
                <w:b/>
                <w:color w:val="C00000"/>
                <w:sz w:val="24"/>
              </w:rPr>
              <w:t>的成交记录</w:t>
            </w: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）；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3.需提供中标通知书或合同扫描件并加盖公章。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78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262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34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78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3</w:t>
            </w:r>
          </w:p>
        </w:tc>
        <w:tc>
          <w:tcPr>
            <w:tcW w:w="262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34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备注：相同型号产品的近两年市场成交业绩为主要参考依据，如近两年无成交业绩可适当放宽期限。</w:t>
      </w:r>
    </w:p>
    <w:p>
      <w:pPr>
        <w:jc w:val="both"/>
        <w:rPr>
          <w:rStyle w:val="11"/>
          <w:rFonts w:hint="default" w:ascii="宋体" w:hAnsi="宋体" w:eastAsia="宋体" w:cs="宋体"/>
          <w:b w:val="0"/>
          <w:bCs w:val="0"/>
          <w:i w:val="0"/>
          <w:iCs w:val="0"/>
          <w:smallCaps w:val="0"/>
          <w:strike w:val="0"/>
          <w:sz w:val="28"/>
          <w:szCs w:val="28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lNjJkY2RmMTE0NTA5ODdjYzAzMjcyYWY5ZWMxM2UifQ=="/>
  </w:docVars>
  <w:rsids>
    <w:rsidRoot w:val="00000000"/>
    <w:rsid w:val="0EC2413D"/>
    <w:rsid w:val="18734E5D"/>
    <w:rsid w:val="1A7F789A"/>
    <w:rsid w:val="3B68290E"/>
    <w:rsid w:val="46F47A5F"/>
    <w:rsid w:val="611D5DDA"/>
    <w:rsid w:val="6F1816C9"/>
    <w:rsid w:val="70666FDE"/>
    <w:rsid w:val="72974E47"/>
    <w:rsid w:val="72B82B7B"/>
    <w:rsid w:val="78EB4A5D"/>
    <w:rsid w:val="7B804DAB"/>
    <w:rsid w:val="7D2609C9"/>
    <w:rsid w:val="7F1C3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3">
    <w:name w:val="heading 5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paragraph" w:styleId="4">
    <w:name w:val="heading 6"/>
    <w:basedOn w:val="1"/>
    <w:next w:val="1"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5"/>
    </w:pPr>
    <w:rPr>
      <w:rFonts w:ascii="Arial" w:hAnsi="Arial" w:eastAsia="黑体"/>
      <w:b/>
      <w:sz w:val="2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Body text|2"/>
    <w:basedOn w:val="1"/>
    <w:link w:val="9"/>
    <w:qFormat/>
    <w:uiPriority w:val="0"/>
    <w:pPr>
      <w:widowControl w:val="0"/>
      <w:shd w:val="clear" w:color="auto" w:fill="auto"/>
      <w:spacing w:after="260"/>
      <w:jc w:val="center"/>
    </w:pPr>
    <w:rPr>
      <w:rFonts w:ascii="MingLiU" w:hAnsi="MingLiU" w:eastAsia="MingLiU" w:cs="MingLiU"/>
      <w:sz w:val="42"/>
      <w:szCs w:val="42"/>
      <w:u w:val="none"/>
      <w:lang w:val="zh-TW" w:eastAsia="zh-TW" w:bidi="zh-TW"/>
    </w:rPr>
  </w:style>
  <w:style w:type="character" w:customStyle="1" w:styleId="9">
    <w:name w:val="Body text|2_"/>
    <w:basedOn w:val="7"/>
    <w:link w:val="8"/>
    <w:qFormat/>
    <w:uiPriority w:val="0"/>
    <w:rPr>
      <w:rFonts w:ascii="MingLiU" w:hAnsi="MingLiU" w:eastAsia="MingLiU" w:cs="MingLiU"/>
      <w:sz w:val="42"/>
      <w:szCs w:val="42"/>
      <w:u w:val="none"/>
      <w:lang w:val="zh-TW" w:eastAsia="zh-TW" w:bidi="zh-TW"/>
    </w:rPr>
  </w:style>
  <w:style w:type="paragraph" w:customStyle="1" w:styleId="10">
    <w:name w:val="Body text|1"/>
    <w:basedOn w:val="1"/>
    <w:link w:val="11"/>
    <w:qFormat/>
    <w:uiPriority w:val="0"/>
    <w:pPr>
      <w:widowControl w:val="0"/>
      <w:shd w:val="clear" w:color="auto" w:fill="auto"/>
      <w:spacing w:after="120"/>
      <w:ind w:firstLine="400"/>
    </w:pPr>
    <w:rPr>
      <w:rFonts w:ascii="MingLiU" w:hAnsi="MingLiU" w:eastAsia="MingLiU" w:cs="MingLiU"/>
      <w:sz w:val="26"/>
      <w:szCs w:val="26"/>
      <w:u w:val="none"/>
      <w:lang w:val="zh-TW" w:eastAsia="zh-TW" w:bidi="zh-TW"/>
    </w:rPr>
  </w:style>
  <w:style w:type="character" w:customStyle="1" w:styleId="11">
    <w:name w:val="Body text|1_"/>
    <w:basedOn w:val="7"/>
    <w:link w:val="10"/>
    <w:qFormat/>
    <w:uiPriority w:val="0"/>
    <w:rPr>
      <w:rFonts w:ascii="MingLiU" w:hAnsi="MingLiU" w:eastAsia="MingLiU" w:cs="MingLiU"/>
      <w:sz w:val="26"/>
      <w:szCs w:val="26"/>
      <w:u w:val="none"/>
      <w:lang w:val="zh-TW" w:eastAsia="zh-TW" w:bidi="zh-TW"/>
    </w:rPr>
  </w:style>
  <w:style w:type="paragraph" w:customStyle="1" w:styleId="12">
    <w:name w:val="Table caption|1"/>
    <w:basedOn w:val="1"/>
    <w:link w:val="13"/>
    <w:qFormat/>
    <w:uiPriority w:val="0"/>
    <w:pPr>
      <w:widowControl w:val="0"/>
      <w:shd w:val="clear" w:color="auto" w:fill="auto"/>
      <w:spacing w:line="420" w:lineRule="exact"/>
    </w:pPr>
    <w:rPr>
      <w:rFonts w:ascii="MingLiU" w:hAnsi="MingLiU" w:eastAsia="MingLiU" w:cs="MingLiU"/>
      <w:sz w:val="26"/>
      <w:szCs w:val="26"/>
      <w:u w:val="none"/>
      <w:lang w:val="zh-TW" w:eastAsia="zh-TW" w:bidi="zh-TW"/>
    </w:rPr>
  </w:style>
  <w:style w:type="character" w:customStyle="1" w:styleId="13">
    <w:name w:val="Table caption|1_"/>
    <w:basedOn w:val="7"/>
    <w:link w:val="12"/>
    <w:qFormat/>
    <w:uiPriority w:val="0"/>
    <w:rPr>
      <w:rFonts w:ascii="MingLiU" w:hAnsi="MingLiU" w:eastAsia="MingLiU" w:cs="MingLiU"/>
      <w:sz w:val="26"/>
      <w:szCs w:val="26"/>
      <w:u w:val="none"/>
      <w:lang w:val="zh-TW" w:eastAsia="zh-TW" w:bidi="zh-TW"/>
    </w:rPr>
  </w:style>
  <w:style w:type="paragraph" w:customStyle="1" w:styleId="14">
    <w:name w:val="Other|1"/>
    <w:basedOn w:val="1"/>
    <w:link w:val="15"/>
    <w:qFormat/>
    <w:uiPriority w:val="0"/>
    <w:pPr>
      <w:widowControl w:val="0"/>
      <w:shd w:val="clear" w:color="auto" w:fill="auto"/>
      <w:spacing w:after="120"/>
      <w:ind w:firstLine="400"/>
    </w:pPr>
    <w:rPr>
      <w:rFonts w:ascii="MingLiU" w:hAnsi="MingLiU" w:eastAsia="MingLiU" w:cs="MingLiU"/>
      <w:sz w:val="26"/>
      <w:szCs w:val="26"/>
      <w:u w:val="none"/>
      <w:lang w:val="zh-TW" w:eastAsia="zh-TW" w:bidi="zh-TW"/>
    </w:rPr>
  </w:style>
  <w:style w:type="character" w:customStyle="1" w:styleId="15">
    <w:name w:val="Other|1_"/>
    <w:basedOn w:val="7"/>
    <w:link w:val="14"/>
    <w:qFormat/>
    <w:uiPriority w:val="0"/>
    <w:rPr>
      <w:rFonts w:ascii="MingLiU" w:hAnsi="MingLiU" w:eastAsia="MingLiU" w:cs="MingLiU"/>
      <w:sz w:val="26"/>
      <w:szCs w:val="26"/>
      <w:u w:val="none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1054</Words>
  <Characters>1171</Characters>
  <Lines>0</Lines>
  <Paragraphs>0</Paragraphs>
  <TotalTime>3</TotalTime>
  <ScaleCrop>false</ScaleCrop>
  <LinksUpToDate>false</LinksUpToDate>
  <CharactersWithSpaces>1224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2024-06-19T08:52:00Z</dcterms:created>
  <dc:creator>Administrator</dc:creator>
  <cp:lastModifiedBy>Administrator</cp:lastModifiedBy>
  <dcterms:modified xsi:type="dcterms:W3CDTF">2024-06-28T10:02:53Z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2126508087CF4D009B10E192A5AD8B8C</vt:lpwstr>
  </property>
</Properties>
</file>