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Hlk130415971"/>
      <w:bookmarkEnd w:id="0"/>
      <w:bookmarkStart w:id="1" w:name="OLE_LINK4"/>
      <w:bookmarkStart w:id="2" w:name="OLE_LINK3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 w:bidi="ar"/>
        </w:rPr>
        <w:t>维保服务采购需求概况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七台影像</w:t>
      </w:r>
      <w:r>
        <w:rPr>
          <w:rFonts w:hint="eastAsia" w:ascii="宋体" w:hAnsi="宋体" w:eastAsia="宋体"/>
          <w:b/>
          <w:bCs/>
          <w:sz w:val="28"/>
          <w:szCs w:val="28"/>
        </w:rPr>
        <w:t>设备</w:t>
      </w:r>
      <w:r>
        <w:rPr>
          <w:rFonts w:ascii="宋体" w:hAnsi="宋体" w:eastAsia="宋体"/>
          <w:b/>
          <w:bCs/>
          <w:sz w:val="28"/>
          <w:szCs w:val="28"/>
        </w:rPr>
        <w:t xml:space="preserve">的基本情况：  </w:t>
      </w:r>
      <w:bookmarkEnd w:id="1"/>
      <w:bookmarkEnd w:id="2"/>
    </w:p>
    <w:tbl>
      <w:tblPr>
        <w:tblStyle w:val="2"/>
        <w:tblpPr w:leftFromText="180" w:rightFromText="180" w:vertAnchor="text" w:horzAnchor="margin" w:tblpXSpec="center" w:tblpY="98"/>
        <w:tblW w:w="1134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3356"/>
        <w:gridCol w:w="2639"/>
        <w:gridCol w:w="2639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设备名称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设备型号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装机日期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</w:rPr>
              <w:t>出保日期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b/>
                <w:bCs/>
                <w:color w:val="000000"/>
              </w:rPr>
            </w:pPr>
            <w:r>
              <w:rPr>
                <w:rFonts w:hint="eastAsia" w:ascii="Calibri" w:hAnsi="Calibri" w:eastAsia="等线" w:cs="Calibri"/>
                <w:b/>
                <w:bCs/>
                <w:color w:val="000000"/>
                <w:lang w:eastAsia="zh-CN"/>
              </w:rPr>
              <w:t>64排</w:t>
            </w:r>
            <w:r>
              <w:rPr>
                <w:rFonts w:ascii="Calibri" w:hAnsi="Calibri" w:eastAsia="等线" w:cs="Calibri"/>
                <w:b/>
                <w:bCs/>
                <w:color w:val="000000"/>
              </w:rPr>
              <w:t>CT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SOMATOM Definition AS 128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2014/3/17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</w:rPr>
              <w:t>9/10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b/>
                <w:bCs/>
                <w:color w:val="000000"/>
              </w:rPr>
            </w:pPr>
            <w:r>
              <w:rPr>
                <w:rFonts w:hint="eastAsia" w:ascii="Calibri" w:hAnsi="Calibri" w:eastAsia="等线" w:cs="Calibri"/>
                <w:b/>
                <w:bCs/>
                <w:color w:val="000000"/>
                <w:lang w:eastAsia="zh-CN"/>
              </w:rPr>
              <w:t>双源</w:t>
            </w:r>
            <w:r>
              <w:rPr>
                <w:rFonts w:ascii="Calibri" w:hAnsi="Calibri" w:eastAsia="等线" w:cs="Calibri"/>
                <w:b/>
                <w:bCs/>
                <w:color w:val="000000"/>
              </w:rPr>
              <w:t>CT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SOMATOM Force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2022/9/12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/11/29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b/>
                <w:bCs/>
                <w:color w:val="000000"/>
              </w:rPr>
            </w:pPr>
            <w:r>
              <w:rPr>
                <w:rFonts w:hint="eastAsia" w:ascii="Calibri" w:hAnsi="Calibri" w:eastAsia="等线" w:cs="Calibri"/>
                <w:b/>
                <w:bCs/>
                <w:color w:val="000000"/>
                <w:lang w:eastAsia="zh-CN"/>
              </w:rPr>
              <w:t>CT（急诊）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SOMATOM Scope Power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2016/9/29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</w:rPr>
              <w:t>8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b/>
                <w:bCs/>
                <w:color w:val="000000"/>
              </w:rPr>
            </w:pPr>
            <w:r>
              <w:rPr>
                <w:rFonts w:ascii="Calibri" w:hAnsi="Calibri" w:eastAsia="等线" w:cs="Calibri"/>
                <w:b/>
                <w:bCs/>
                <w:color w:val="000000"/>
              </w:rPr>
              <w:t>CT</w:t>
            </w:r>
            <w:r>
              <w:rPr>
                <w:rFonts w:hint="eastAsia" w:ascii="等线" w:hAnsi="等线" w:eastAsia="等线" w:cs="Calibri"/>
                <w:b/>
                <w:bCs/>
                <w:color w:val="000000"/>
              </w:rPr>
              <w:t>（</w:t>
            </w:r>
            <w:r>
              <w:rPr>
                <w:rFonts w:hint="eastAsia" w:ascii="等线" w:hAnsi="等线" w:eastAsia="等线" w:cs="Calibri"/>
                <w:b/>
                <w:bCs/>
                <w:color w:val="000000"/>
                <w:lang w:val="en-US" w:eastAsia="zh-CN"/>
              </w:rPr>
              <w:t>体检</w:t>
            </w:r>
            <w:r>
              <w:rPr>
                <w:rFonts w:hint="eastAsia" w:ascii="等线" w:hAnsi="等线" w:eastAsia="等线" w:cs="Calibri"/>
                <w:b/>
                <w:bCs/>
                <w:color w:val="000000"/>
              </w:rPr>
              <w:t>）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SOMATOM go.Top (CN)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2020/11/1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12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b/>
                <w:bCs/>
                <w:color w:val="000000"/>
              </w:rPr>
            </w:pPr>
            <w:r>
              <w:rPr>
                <w:rFonts w:hint="eastAsia" w:ascii="Calibri" w:hAnsi="Calibri" w:eastAsia="等线" w:cs="Calibri"/>
                <w:b/>
                <w:bCs/>
                <w:color w:val="000000"/>
                <w:lang w:eastAsia="zh-CN"/>
              </w:rPr>
              <w:t>1.5T</w:t>
            </w:r>
            <w:r>
              <w:rPr>
                <w:rFonts w:ascii="Calibri" w:hAnsi="Calibri" w:eastAsia="等线" w:cs="Calibri"/>
                <w:b/>
                <w:bCs/>
                <w:color w:val="000000"/>
              </w:rPr>
              <w:t>MR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MAGNETOM Avanto Dot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2014/3/18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</w:rPr>
              <w:t>8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hint="eastAsia" w:ascii="Calibri" w:hAnsi="Calibri" w:eastAsia="等线" w:cs="Calibri"/>
                <w:b/>
                <w:bCs/>
                <w:color w:val="000000"/>
                <w:lang w:eastAsia="zh-CN"/>
              </w:rPr>
              <w:t>3.0T</w:t>
            </w:r>
            <w:r>
              <w:rPr>
                <w:rFonts w:ascii="Calibri" w:hAnsi="Calibri" w:eastAsia="等线" w:cs="Calibri"/>
                <w:b/>
                <w:bCs/>
                <w:color w:val="000000"/>
              </w:rPr>
              <w:t>MR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MAGNETOM Vida (DE)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2022/3/22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12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b/>
                <w:bCs/>
                <w:color w:val="000000"/>
              </w:rPr>
            </w:pPr>
            <w:r>
              <w:rPr>
                <w:rFonts w:ascii="Calibri" w:hAnsi="Calibri" w:eastAsia="等线" w:cs="Calibri"/>
                <w:b/>
                <w:bCs/>
                <w:color w:val="000000"/>
              </w:rPr>
              <w:t>DSA</w:t>
            </w:r>
          </w:p>
        </w:tc>
        <w:tc>
          <w:tcPr>
            <w:tcW w:w="33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Artis zee III biplane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</w:rPr>
            </w:pPr>
            <w:r>
              <w:rPr>
                <w:rFonts w:ascii="Calibri" w:hAnsi="Calibri" w:eastAsia="等线" w:cs="Calibri"/>
                <w:color w:val="000000"/>
              </w:rPr>
              <w:t>2022/1/2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202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12</w:t>
            </w:r>
          </w:p>
        </w:tc>
      </w:tr>
    </w:tbl>
    <w:p/>
    <w:p>
      <w:pPr>
        <w:bidi w:val="0"/>
        <w:rPr>
          <w:rFonts w:ascii="Arial" w:hAnsi="Arial" w:eastAsia="MS Mincho" w:cs="Times New Roman"/>
          <w:sz w:val="22"/>
          <w:szCs w:val="22"/>
          <w:lang w:val="en-US" w:eastAsia="ja-JP" w:bidi="ar-SA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bidi w:val="0"/>
        <w:rPr>
          <w:lang w:val="en-US" w:eastAsia="ja-JP"/>
        </w:rPr>
      </w:pPr>
    </w:p>
    <w:p>
      <w:pPr>
        <w:tabs>
          <w:tab w:val="left" w:pos="11623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>
      <w:pPr>
        <w:tabs>
          <w:tab w:val="left" w:pos="11623"/>
        </w:tabs>
        <w:bidi w:val="0"/>
        <w:jc w:val="left"/>
        <w:rPr>
          <w:rFonts w:hint="eastAsia" w:eastAsia="宋体"/>
          <w:lang w:val="en-US" w:eastAsia="zh-CN"/>
        </w:rPr>
      </w:pPr>
    </w:p>
    <w:p>
      <w:pPr>
        <w:tabs>
          <w:tab w:val="left" w:pos="11623"/>
        </w:tabs>
        <w:bidi w:val="0"/>
        <w:jc w:val="left"/>
        <w:rPr>
          <w:rFonts w:hint="eastAsia" w:eastAsia="宋体"/>
          <w:lang w:val="en-US" w:eastAsia="zh-CN"/>
        </w:rPr>
      </w:pPr>
    </w:p>
    <w:p>
      <w:pPr>
        <w:tabs>
          <w:tab w:val="left" w:pos="5280"/>
        </w:tabs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二、服务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：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b/>
          <w:sz w:val="24"/>
          <w:szCs w:val="24"/>
        </w:rPr>
        <w:t>SOMATOM</w:t>
      </w:r>
      <w:r>
        <w:rPr>
          <w:rFonts w:ascii="宋体" w:hAnsi="宋体" w:eastAsia="宋体" w:cs="Calibri"/>
          <w:b/>
          <w:sz w:val="24"/>
          <w:szCs w:val="24"/>
        </w:rPr>
        <w:t xml:space="preserve"> </w:t>
      </w:r>
      <w:r>
        <w:rPr>
          <w:rFonts w:hint="eastAsia" w:ascii="宋体" w:hAnsi="宋体" w:eastAsia="宋体" w:cs="Calibri"/>
          <w:b/>
          <w:sz w:val="24"/>
          <w:szCs w:val="24"/>
        </w:rPr>
        <w:t>Definition</w:t>
      </w:r>
      <w:r>
        <w:rPr>
          <w:rFonts w:ascii="宋体" w:hAnsi="宋体" w:eastAsia="宋体" w:cs="Calibri"/>
          <w:b/>
          <w:sz w:val="24"/>
          <w:szCs w:val="24"/>
        </w:rPr>
        <w:t xml:space="preserve"> </w:t>
      </w:r>
      <w:r>
        <w:rPr>
          <w:rFonts w:hint="eastAsia" w:ascii="宋体" w:hAnsi="宋体" w:eastAsia="宋体" w:cs="Calibri"/>
          <w:b/>
          <w:sz w:val="24"/>
          <w:szCs w:val="24"/>
        </w:rPr>
        <w:t>AS</w:t>
      </w:r>
      <w:r>
        <w:rPr>
          <w:rFonts w:ascii="宋体" w:hAnsi="宋体" w:eastAsia="宋体" w:cs="Calibri"/>
          <w:b/>
          <w:sz w:val="24"/>
          <w:szCs w:val="24"/>
        </w:rPr>
        <w:t xml:space="preserve"> 128</w:t>
      </w:r>
    </w:p>
    <w:tbl>
      <w:tblPr>
        <w:tblStyle w:val="3"/>
        <w:tblW w:w="13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7655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金保</w:t>
            </w:r>
          </w:p>
        </w:tc>
        <w:tc>
          <w:tcPr>
            <w:tcW w:w="7655" w:type="dxa"/>
            <w:vAlign w:val="center"/>
          </w:tcPr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安全检查、质量保证、安全升级、24小时*365天热线支持、保证9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5%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以上开机率、远程联网服务、预防性保养2次/年、现场服务工时、常规备件、滑环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球管、高压油箱、探测器、再安装、第三方产品</w:t>
            </w:r>
          </w:p>
        </w:tc>
      </w:tr>
    </w:tbl>
    <w:p>
      <w:pPr>
        <w:pStyle w:val="5"/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Calibri"/>
          <w:b/>
          <w:sz w:val="24"/>
          <w:szCs w:val="24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Calibri"/>
          <w:b/>
          <w:sz w:val="24"/>
          <w:szCs w:val="24"/>
        </w:rPr>
        <w:t>SOMATOM Force</w:t>
      </w:r>
    </w:p>
    <w:tbl>
      <w:tblPr>
        <w:tblStyle w:val="3"/>
        <w:tblW w:w="13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7650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4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技术保</w:t>
            </w:r>
          </w:p>
        </w:tc>
        <w:tc>
          <w:tcPr>
            <w:tcW w:w="7650" w:type="dxa"/>
            <w:vAlign w:val="center"/>
          </w:tcPr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安全检查、质量保证、安全升级、24小时*365天热线支持、远程联网服务、</w:t>
            </w:r>
          </w:p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预防性保养2次/年、现场服务工时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球管、高压油箱、探测器、常规备件、开机率、再安装、第三方产品</w:t>
            </w:r>
          </w:p>
        </w:tc>
      </w:tr>
    </w:tbl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4"/>
          <w:szCs w:val="24"/>
          <w:lang w:val="pt-BR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SOMATOM Scope Power</w:t>
      </w:r>
    </w:p>
    <w:tbl>
      <w:tblPr>
        <w:tblStyle w:val="3"/>
        <w:tblW w:w="13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613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技术保</w:t>
            </w:r>
          </w:p>
        </w:tc>
        <w:tc>
          <w:tcPr>
            <w:tcW w:w="7613" w:type="dxa"/>
            <w:vAlign w:val="center"/>
          </w:tcPr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安全检查、质量保证、安全升级、24小时*365天热线支持、远程联网服务、</w:t>
            </w:r>
          </w:p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预防性保养2次/年、现场服务工时</w:t>
            </w:r>
          </w:p>
        </w:tc>
        <w:tc>
          <w:tcPr>
            <w:tcW w:w="3955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球管、高压油箱、探测器、常规备件、开机率、再安装、第三方产品</w:t>
            </w:r>
          </w:p>
        </w:tc>
      </w:tr>
    </w:tbl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SOMATOMA</w:t>
      </w:r>
      <w:r>
        <w:rPr>
          <w:rFonts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go.Top</w:t>
      </w:r>
    </w:p>
    <w:tbl>
      <w:tblPr>
        <w:tblStyle w:val="3"/>
        <w:tblW w:w="13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613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技术保</w:t>
            </w:r>
          </w:p>
        </w:tc>
        <w:tc>
          <w:tcPr>
            <w:tcW w:w="7613" w:type="dxa"/>
            <w:vAlign w:val="center"/>
          </w:tcPr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安全检查、质量保证、安全升级、24小时*365天热线支持、远程联网服务、</w:t>
            </w:r>
          </w:p>
          <w:p>
            <w:pPr>
              <w:spacing w:line="311" w:lineRule="exact"/>
              <w:ind w:left="90" w:right="-41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sz w:val="21"/>
                <w:szCs w:val="21"/>
                <w:lang w:eastAsia="zh-CN"/>
              </w:rPr>
              <w:t>预防性保养1次/年、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现场服务工时</w:t>
            </w:r>
          </w:p>
        </w:tc>
        <w:tc>
          <w:tcPr>
            <w:tcW w:w="3955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球管、高压油箱、探测器、常规备件、开机率、再安装、第三方产品</w:t>
            </w:r>
          </w:p>
        </w:tc>
      </w:tr>
    </w:tbl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4"/>
          <w:szCs w:val="24"/>
          <w:lang w:val="pt-BR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4"/>
          <w:szCs w:val="24"/>
          <w:lang w:val="pt-BR"/>
        </w:rPr>
      </w:pPr>
      <w:r>
        <w:rPr>
          <w:rFonts w:ascii="宋体" w:hAnsi="宋体" w:eastAsia="宋体" w:cs="Calibri"/>
          <w:b/>
          <w:sz w:val="24"/>
          <w:szCs w:val="24"/>
          <w:lang w:val="pt-BR"/>
        </w:rPr>
        <w:t xml:space="preserve"> MAGNETOM Avanto </w:t>
      </w:r>
      <w:r>
        <w:rPr>
          <w:rFonts w:hint="eastAsia" w:ascii="宋体" w:hAnsi="宋体" w:eastAsia="宋体" w:cs="Calibri"/>
          <w:b/>
          <w:sz w:val="24"/>
          <w:szCs w:val="24"/>
          <w:lang w:val="pt-BR"/>
        </w:rPr>
        <w:t>Dot</w:t>
      </w:r>
    </w:p>
    <w:tbl>
      <w:tblPr>
        <w:tblStyle w:val="3"/>
        <w:tblW w:w="13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623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2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4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val="pt-BR"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金保</w:t>
            </w:r>
          </w:p>
        </w:tc>
        <w:tc>
          <w:tcPr>
            <w:tcW w:w="7623" w:type="dxa"/>
            <w:vAlign w:val="center"/>
          </w:tcPr>
          <w:p>
            <w:pPr>
              <w:spacing w:line="312" w:lineRule="exact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安全检查、质量保证、安全升级、24小时*365天热线支持、保证95%以上开机率、远程联网服务、预防性保养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2次/年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，现场服务工时、常规备件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、冷头维修、精密空调维修、水冷机维修</w:t>
            </w:r>
          </w:p>
        </w:tc>
        <w:tc>
          <w:tcPr>
            <w:tcW w:w="3940" w:type="dxa"/>
            <w:vAlign w:val="center"/>
          </w:tcPr>
          <w:p>
            <w:pPr>
              <w:jc w:val="both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磁体、液氦、热循环、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再安装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第三方产品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（除水冷机和精密空调以外）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b/>
          <w:color w:val="0070C0"/>
          <w:sz w:val="24"/>
          <w:szCs w:val="24"/>
          <w:highlight w:val="lightGray"/>
          <w:lang w:eastAsia="zh-CN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4"/>
          <w:szCs w:val="24"/>
          <w:lang w:val="pt-BR"/>
        </w:rPr>
      </w:pPr>
      <w:r>
        <w:rPr>
          <w:rFonts w:ascii="宋体" w:hAnsi="宋体" w:eastAsia="宋体" w:cs="Calibri"/>
          <w:b/>
          <w:sz w:val="24"/>
          <w:szCs w:val="24"/>
          <w:lang w:val="pt-BR"/>
        </w:rPr>
        <w:t xml:space="preserve">MAGNETOM </w:t>
      </w:r>
      <w:r>
        <w:rPr>
          <w:rFonts w:hint="eastAsia" w:ascii="宋体" w:hAnsi="宋体" w:eastAsia="宋体" w:cs="Calibri"/>
          <w:b/>
          <w:sz w:val="24"/>
          <w:szCs w:val="24"/>
          <w:lang w:val="pt-BR"/>
        </w:rPr>
        <w:t>Vida</w:t>
      </w:r>
      <w:r>
        <w:rPr>
          <w:rFonts w:ascii="宋体" w:hAnsi="宋体" w:eastAsia="宋体" w:cs="Calibri"/>
          <w:b/>
          <w:sz w:val="24"/>
          <w:szCs w:val="24"/>
          <w:lang w:val="pt-BR"/>
        </w:rPr>
        <w:t xml:space="preserve"> </w:t>
      </w:r>
      <w:r>
        <w:rPr>
          <w:rFonts w:hint="eastAsia" w:ascii="宋体" w:hAnsi="宋体" w:eastAsia="宋体" w:cs="Calibri"/>
          <w:b/>
          <w:sz w:val="24"/>
          <w:szCs w:val="24"/>
          <w:lang w:val="pt-BR"/>
        </w:rPr>
        <w:t>DE</w:t>
      </w:r>
    </w:p>
    <w:tbl>
      <w:tblPr>
        <w:tblStyle w:val="3"/>
        <w:tblW w:w="13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623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2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4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val="pt-BR"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技术保</w:t>
            </w:r>
          </w:p>
        </w:tc>
        <w:tc>
          <w:tcPr>
            <w:tcW w:w="7623" w:type="dxa"/>
            <w:vAlign w:val="center"/>
          </w:tcPr>
          <w:p>
            <w:pPr>
              <w:spacing w:line="312" w:lineRule="exact"/>
              <w:jc w:val="center"/>
              <w:rPr>
                <w:rFonts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安全检查、质量保证、安全升级、24小时*365天热线支持、远程联网服务、</w:t>
            </w:r>
          </w:p>
          <w:p>
            <w:pPr>
              <w:spacing w:line="312" w:lineRule="exact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预防性保养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2次/年、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现场服务工时</w:t>
            </w:r>
          </w:p>
        </w:tc>
        <w:tc>
          <w:tcPr>
            <w:tcW w:w="3940" w:type="dxa"/>
            <w:vAlign w:val="center"/>
          </w:tcPr>
          <w:p>
            <w:pPr>
              <w:jc w:val="both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磁体、液氦、热循环、常规备件、开机率、冷头、水冷机、再安装、第三方产品</w:t>
            </w:r>
          </w:p>
        </w:tc>
      </w:tr>
    </w:tbl>
    <w:p>
      <w:pPr>
        <w:pStyle w:val="5"/>
        <w:numPr>
          <w:ilvl w:val="0"/>
          <w:numId w:val="0"/>
        </w:numPr>
        <w:tabs>
          <w:tab w:val="left" w:pos="5280"/>
        </w:tabs>
        <w:spacing w:line="360" w:lineRule="auto"/>
        <w:ind w:leftChars="0"/>
        <w:rPr>
          <w:rFonts w:hint="eastAsia" w:ascii="宋体" w:hAnsi="宋体" w:eastAsia="宋体" w:cs="Calibri"/>
          <w:b/>
          <w:sz w:val="24"/>
          <w:szCs w:val="24"/>
          <w:lang w:val="pt-BR"/>
        </w:rPr>
      </w:pPr>
      <w:r>
        <w:rPr>
          <w:rFonts w:ascii="宋体" w:hAnsi="宋体" w:eastAsia="宋体" w:cs="Calibri"/>
          <w:b/>
          <w:bCs/>
          <w:sz w:val="24"/>
          <w:szCs w:val="24"/>
        </w:rPr>
        <w:t xml:space="preserve"> Artis zee III </w:t>
      </w:r>
      <w:r>
        <w:rPr>
          <w:rFonts w:hint="eastAsia" w:ascii="宋体" w:hAnsi="宋体" w:eastAsia="宋体" w:cs="Calibri"/>
          <w:b/>
          <w:bCs/>
          <w:sz w:val="24"/>
          <w:szCs w:val="24"/>
        </w:rPr>
        <w:t>biplane</w:t>
      </w:r>
    </w:p>
    <w:tbl>
      <w:tblPr>
        <w:tblStyle w:val="3"/>
        <w:tblW w:w="13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623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合同类型</w:t>
            </w:r>
          </w:p>
        </w:tc>
        <w:tc>
          <w:tcPr>
            <w:tcW w:w="762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包含</w:t>
            </w:r>
          </w:p>
        </w:tc>
        <w:tc>
          <w:tcPr>
            <w:tcW w:w="394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zCs w:val="21"/>
                <w:lang w:eastAsia="zh-CN"/>
              </w:rPr>
              <w:t>不包含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1"/>
                <w:szCs w:val="21"/>
                <w:lang w:val="pt-BR"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技术保</w:t>
            </w:r>
          </w:p>
        </w:tc>
        <w:tc>
          <w:tcPr>
            <w:tcW w:w="7623" w:type="dxa"/>
            <w:vAlign w:val="center"/>
          </w:tcPr>
          <w:p>
            <w:pPr>
              <w:spacing w:line="312" w:lineRule="exact"/>
              <w:jc w:val="center"/>
              <w:rPr>
                <w:rFonts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安全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检查、质量保证、安全升级、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24小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时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*365天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热线支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持、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远程联网服务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、</w:t>
            </w:r>
          </w:p>
          <w:p>
            <w:pPr>
              <w:spacing w:line="312" w:lineRule="exact"/>
              <w:jc w:val="center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预防性保养2次/年</w:t>
            </w:r>
            <w:r>
              <w:rPr>
                <w:rFonts w:ascii="宋体" w:hAnsi="宋体" w:eastAsia="宋体" w:cs="Calibri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现场服务工时</w:t>
            </w:r>
          </w:p>
        </w:tc>
        <w:tc>
          <w:tcPr>
            <w:tcW w:w="3940" w:type="dxa"/>
            <w:vAlign w:val="center"/>
          </w:tcPr>
          <w:p>
            <w:pPr>
              <w:jc w:val="both"/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eastAsia="zh-CN"/>
              </w:rPr>
              <w:t>球管、探测器、开机率、高压油箱、常规备件、第三方产品、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sz w:val="21"/>
                <w:szCs w:val="21"/>
                <w:lang w:eastAsia="zh-CN"/>
              </w:rPr>
              <w:t>电生理集成系统</w:t>
            </w:r>
          </w:p>
        </w:tc>
      </w:tr>
    </w:tbl>
    <w:p>
      <w:pPr>
        <w:pStyle w:val="5"/>
        <w:numPr>
          <w:ilvl w:val="0"/>
          <w:numId w:val="0"/>
        </w:numPr>
        <w:tabs>
          <w:tab w:val="left" w:pos="5280"/>
        </w:tabs>
        <w:spacing w:line="360" w:lineRule="auto"/>
        <w:ind w:leftChars="0"/>
        <w:rPr>
          <w:rFonts w:hint="eastAsia" w:ascii="宋体" w:hAnsi="宋体" w:eastAsia="宋体"/>
          <w:b/>
          <w:bCs/>
          <w:szCs w:val="21"/>
        </w:rPr>
      </w:pPr>
    </w:p>
    <w:p>
      <w:pPr>
        <w:spacing w:line="360" w:lineRule="auto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tabs>
          <w:tab w:val="left" w:pos="11623"/>
        </w:tabs>
        <w:bidi w:val="0"/>
        <w:jc w:val="left"/>
        <w:rPr>
          <w:rFonts w:hint="eastAsia" w:eastAsia="宋体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B270C"/>
    <w:multiLevelType w:val="multilevel"/>
    <w:tmpl w:val="1C3B270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1471"/>
    <w:rsid w:val="465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MS Mincho" w:cs="Times New Roman"/>
      <w:sz w:val="22"/>
      <w:szCs w:val="22"/>
      <w:lang w:val="en-US" w:eastAsia="ja-JP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2025-04-22T02:13:00Z</dcterms:created>
  <dc:creator>Administrator</dc:creator>
  <cp:lastModifiedBy>Ronaldo</cp:lastModifiedBy>
  <dcterms:modified xsi:type="dcterms:W3CDTF">2025-04-22T03:14:53Z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E1EBE3363D3C4ECDBB0E9D57492628CE</vt:lpwstr>
  </property>
</Properties>
</file>