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uk-UA"/>
        </w:rPr>
        <w:t>医用冷藏冰箱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性能需求1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1.立式双开门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有效容积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760升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.外部尺寸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110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cm、</w:t>
      </w:r>
      <w:r>
        <w:rPr>
          <w:rFonts w:hint="eastAsia" w:ascii="宋体" w:hAnsi="宋体" w:eastAsia="宋体" w:cs="宋体"/>
          <w:sz w:val="24"/>
          <w:szCs w:val="24"/>
        </w:rPr>
        <w:t>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1cm、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≤220(加上脚轮总高度）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.门体配备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保证高温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高湿环境下无凝露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方便挪动位置，需</w:t>
      </w:r>
      <w:r>
        <w:rPr>
          <w:rFonts w:hint="eastAsia" w:ascii="宋体" w:hAnsi="宋体" w:eastAsia="宋体" w:cs="宋体"/>
          <w:sz w:val="24"/>
          <w:szCs w:val="24"/>
        </w:rPr>
        <w:t>配备万向脚轮，脚轮可锁定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.显示控制器类型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微电脑控制，箱内温度控制在2℃～8℃范围内，温度显示精确至0.1℃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.降温时间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25℃环境下，空载从室温冷藏降温至4℃用时不高于60min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.多重报警功能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至少有超温报警、开门报警、传感器故障报警、断电报警、后备电池电量低报警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.至少三种报警方式：声音蜂鸣，LED显示闪烁，远程报警（可另接选配报警设备）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.多重保护功能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压缩机开机延时启动保护；压缩机停机间隔保护；控制器密码保护，防止参数随意调整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.配备两个温度模拟感温盒，模拟物品储存温度，确保温度数据显示与储存温度一致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.温度数据记录：标配USB数据导出模块，同步记录箱内温度数据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12.标配冷链监控，自带网络实时监控。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电压范围；宽电压设计，在187V～242V范围内正常使用。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14.验收合格后，保修期≥3年。</w:t>
      </w:r>
      <w:bookmarkStart w:id="0" w:name="_GoBack"/>
      <w:bookmarkEnd w:id="0"/>
    </w:p>
    <w:sectPr>
      <w:pgSz w:w="11906" w:h="16838"/>
      <w:pgMar w:top="1440" w:right="1559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7546"/>
    <w:rsid w:val="06C503E4"/>
    <w:rsid w:val="245F6A57"/>
    <w:rsid w:val="5CB937AD"/>
    <w:rsid w:val="63473E8E"/>
    <w:rsid w:val="66D91E2A"/>
    <w:rsid w:val="70E0781D"/>
    <w:rsid w:val="71221367"/>
    <w:rsid w:val="718012E1"/>
    <w:rsid w:val="71A60ABD"/>
    <w:rsid w:val="7D6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820</Characters>
  <Lines>0</Lines>
  <Paragraphs>0</Paragraphs>
  <TotalTime>1</TotalTime>
  <ScaleCrop>false</ScaleCrop>
  <LinksUpToDate>false</LinksUpToDate>
  <CharactersWithSpaces>824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2025-07-07T07:53:00Z</dcterms:created>
  <dc:creator>华仔</dc:creator>
  <cp:lastModifiedBy>Ronaldo</cp:lastModifiedBy>
  <dcterms:modified xsi:type="dcterms:W3CDTF">2025-07-08T02:37:50Z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7FFDDDE7C215435697BAF7E4CECB98BD_13</vt:lpwstr>
  </property>
  <property fmtid="{D5CDD505-2E9C-101B-9397-08002B2CF9AE}" pid="4" name="KSOTemplateDocerSaveRecord">
    <vt:lpwstr>eyJoZGlkIjoiNDU5MWMxZDAyMGE5ODgwOTkyYzQxY2ZiZmZlMzcyM2IiLCJ1c2VySWQiOiIxMDIwMDE1MjAxIn0=</vt:lpwstr>
  </property>
</Properties>
</file>